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7D743" w14:textId="2F399B04" w:rsidR="008608DA" w:rsidRPr="00D1492A" w:rsidRDefault="008608DA" w:rsidP="008608DA">
      <w:r>
        <w:t>Dear</w:t>
      </w:r>
      <w:r w:rsidR="5F9D3725">
        <w:t xml:space="preserve"> </w:t>
      </w:r>
      <w:r w:rsidR="7B7239DB">
        <w:t>s</w:t>
      </w:r>
      <w:r>
        <w:t>upplier,</w:t>
      </w:r>
    </w:p>
    <w:p w14:paraId="3B59D957" w14:textId="726C0427" w:rsidR="008608DA" w:rsidRPr="008608DA" w:rsidRDefault="008608DA" w:rsidP="008608DA">
      <w:r>
        <w:t xml:space="preserve">We are writing to inform you that our organisation is preparing for the implementation of </w:t>
      </w:r>
      <w:r w:rsidR="2B001E2A">
        <w:t>l</w:t>
      </w:r>
      <w:r>
        <w:t xml:space="preserve">ocal </w:t>
      </w:r>
      <w:r w:rsidR="0F85980B">
        <w:t>g</w:t>
      </w:r>
      <w:r>
        <w:t xml:space="preserve">overnment </w:t>
      </w:r>
      <w:r w:rsidR="1E91D85C">
        <w:t>r</w:t>
      </w:r>
      <w:r>
        <w:t>eorganisation (LGR).</w:t>
      </w:r>
    </w:p>
    <w:p w14:paraId="148B9CB4" w14:textId="102ACDC7" w:rsidR="003D4F48" w:rsidRDefault="008608DA" w:rsidP="003D4F48">
      <w:r>
        <w:t xml:space="preserve">Following the </w:t>
      </w:r>
      <w:r w:rsidR="5EC52235">
        <w:t>g</w:t>
      </w:r>
      <w:r>
        <w:t xml:space="preserve">overnment's announcement on </w:t>
      </w:r>
      <w:r w:rsidR="002B5B87">
        <w:t xml:space="preserve">16 July, </w:t>
      </w:r>
      <w:r w:rsidR="003D4F48">
        <w:t xml:space="preserve">three new unitary councils will replace the seven existing councils </w:t>
      </w:r>
      <w:r w:rsidR="0193D410">
        <w:t xml:space="preserve">in Oxfordshire and West Berkshire </w:t>
      </w:r>
      <w:r w:rsidR="003D4F48">
        <w:t>from 1 April 2028.</w:t>
      </w:r>
    </w:p>
    <w:p w14:paraId="4B07660E" w14:textId="77777777" w:rsidR="003D4F48" w:rsidRDefault="003D4F48" w:rsidP="003D4F48">
      <w:r>
        <w:t>The new councils will be:</w:t>
      </w:r>
    </w:p>
    <w:p w14:paraId="1F4005F0" w14:textId="77777777" w:rsidR="003D4F48" w:rsidRDefault="003D4F48" w:rsidP="498BAD77">
      <w:pPr>
        <w:pStyle w:val="ListParagraph"/>
        <w:numPr>
          <w:ilvl w:val="0"/>
          <w:numId w:val="1"/>
        </w:numPr>
      </w:pPr>
      <w:r>
        <w:t>Greater Oxford Council – covering Oxford and its immediate surroundings.</w:t>
      </w:r>
    </w:p>
    <w:p w14:paraId="76308BB2" w14:textId="77777777" w:rsidR="003D4F48" w:rsidRDefault="003D4F48" w:rsidP="498BAD77">
      <w:pPr>
        <w:pStyle w:val="ListParagraph"/>
        <w:numPr>
          <w:ilvl w:val="0"/>
          <w:numId w:val="1"/>
        </w:numPr>
      </w:pPr>
      <w:r>
        <w:t>Northern Oxfordshire Council – covering most of the existing Cherwell and West Oxfordshire districts.</w:t>
      </w:r>
    </w:p>
    <w:p w14:paraId="3B73C51C" w14:textId="3F6C1EC1" w:rsidR="0050008D" w:rsidRDefault="003D4F48" w:rsidP="498BAD77">
      <w:pPr>
        <w:pStyle w:val="ListParagraph"/>
        <w:numPr>
          <w:ilvl w:val="0"/>
          <w:numId w:val="1"/>
        </w:numPr>
      </w:pPr>
      <w:r>
        <w:t>Ridgeway Council – covering most of the existing South Oxfordshire and Vale of White Horse districts, combined with West Berkshire.</w:t>
      </w:r>
    </w:p>
    <w:p w14:paraId="36563AF3" w14:textId="3FE84AB4" w:rsidR="008608DA" w:rsidRPr="008608DA" w:rsidRDefault="008608DA" w:rsidP="0050008D">
      <w:r w:rsidRPr="008608DA">
        <w:t xml:space="preserve">As part of this </w:t>
      </w:r>
      <w:r w:rsidR="00981C84">
        <w:t>transition</w:t>
      </w:r>
      <w:r w:rsidRPr="008608DA">
        <w:t>, there will be changes to organisational structures, governance arrangements, operating models and contract management processes over the coming months</w:t>
      </w:r>
      <w:r w:rsidR="00981C84">
        <w:t xml:space="preserve"> and years</w:t>
      </w:r>
      <w:r w:rsidRPr="008608DA">
        <w:t xml:space="preserve">. However, at this stage, we do not anticipate any immediate impact on the delivery of your current contractual </w:t>
      </w:r>
      <w:r w:rsidR="00D1492A">
        <w:t>arrangements</w:t>
      </w:r>
      <w:r w:rsidRPr="008608DA">
        <w:t>.</w:t>
      </w:r>
    </w:p>
    <w:p w14:paraId="25205405" w14:textId="77777777" w:rsidR="008608DA" w:rsidRPr="008608DA" w:rsidRDefault="008608DA" w:rsidP="008608DA">
      <w:r w:rsidRPr="008608DA">
        <w:t>Our supply chain plays a vital role in the delivery of services to our residents, and we are committed to working closely with our suppliers throughout this period of change. Our priority is to ensure continuity of service and minimise disruption for both suppliers and residents.</w:t>
      </w:r>
    </w:p>
    <w:p w14:paraId="64441231" w14:textId="6F054922" w:rsidR="008608DA" w:rsidRPr="008608DA" w:rsidRDefault="008608DA" w:rsidP="008608DA">
      <w:r w:rsidRPr="008608DA">
        <w:t>At present, all existing contractual obligations remain unchanged</w:t>
      </w:r>
      <w:r w:rsidR="00981C84">
        <w:t>,</w:t>
      </w:r>
      <w:r w:rsidRPr="008608DA">
        <w:t xml:space="preserve"> and service delivery should continue as normal. Any future changes to contracting authority details, invoicing arrangements, purchase order processes or payment arrangements will be communicated to you in advance.</w:t>
      </w:r>
    </w:p>
    <w:p w14:paraId="227ABB7E" w14:textId="77777777" w:rsidR="008608DA" w:rsidRPr="008608DA" w:rsidRDefault="008608DA" w:rsidP="008608DA">
      <w:r w:rsidRPr="008608DA">
        <w:t>We will continue to engage with you throughout the transition and provide further updates as key milestones are reached.</w:t>
      </w:r>
    </w:p>
    <w:p w14:paraId="59779482" w14:textId="77777777" w:rsidR="008608DA" w:rsidRPr="008608DA" w:rsidRDefault="008608DA" w:rsidP="008608DA">
      <w:r w:rsidRPr="008608DA">
        <w:t>We greatly value the services you provide and appreciate your continued support and partnership during this period of transformation.</w:t>
      </w:r>
    </w:p>
    <w:p w14:paraId="5B8920DB" w14:textId="02124DE9" w:rsidR="008608DA" w:rsidRPr="00D1492A" w:rsidRDefault="008608DA" w:rsidP="008608DA">
      <w:r w:rsidRPr="008608DA">
        <w:t xml:space="preserve">Should you have any questions, please </w:t>
      </w:r>
      <w:r w:rsidRPr="00D1492A">
        <w:t xml:space="preserve">contact </w:t>
      </w:r>
      <w:r w:rsidR="002B5B87">
        <w:t>the council</w:t>
      </w:r>
    </w:p>
    <w:p w14:paraId="36BE6566" w14:textId="77777777" w:rsidR="008608DA" w:rsidRPr="008608DA" w:rsidRDefault="008608DA" w:rsidP="008608DA">
      <w:r w:rsidRPr="008608DA">
        <w:t>Yours sincerely,</w:t>
      </w:r>
    </w:p>
    <w:p w14:paraId="491BBEAA" w14:textId="437FAB6B" w:rsidR="008608DA" w:rsidRDefault="008608DA"/>
    <w:sectPr w:rsidR="008608D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DC3BA" w14:textId="77777777" w:rsidR="002B3B30" w:rsidRDefault="002B3B30" w:rsidP="00981C84">
      <w:pPr>
        <w:spacing w:after="0" w:line="240" w:lineRule="auto"/>
      </w:pPr>
      <w:r>
        <w:separator/>
      </w:r>
    </w:p>
  </w:endnote>
  <w:endnote w:type="continuationSeparator" w:id="0">
    <w:p w14:paraId="5BA9A29E" w14:textId="77777777" w:rsidR="002B3B30" w:rsidRDefault="002B3B30" w:rsidP="00981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F3946" w14:textId="77777777" w:rsidR="00981C84" w:rsidRDefault="00981C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AFCED" w14:textId="77777777" w:rsidR="00981C84" w:rsidRDefault="00981C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095AD" w14:textId="77777777" w:rsidR="00981C84" w:rsidRDefault="00981C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85059" w14:textId="77777777" w:rsidR="002B3B30" w:rsidRDefault="002B3B30" w:rsidP="00981C84">
      <w:pPr>
        <w:spacing w:after="0" w:line="240" w:lineRule="auto"/>
      </w:pPr>
      <w:r>
        <w:separator/>
      </w:r>
    </w:p>
  </w:footnote>
  <w:footnote w:type="continuationSeparator" w:id="0">
    <w:p w14:paraId="55A491EA" w14:textId="77777777" w:rsidR="002B3B30" w:rsidRDefault="002B3B30" w:rsidP="00981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AF5B" w14:textId="77777777" w:rsidR="00981C84" w:rsidRDefault="00981C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963140"/>
      <w:docPartObj>
        <w:docPartGallery w:val="Watermarks"/>
        <w:docPartUnique/>
      </w:docPartObj>
    </w:sdtPr>
    <w:sdtContent>
      <w:p w14:paraId="2CF59C2A" w14:textId="10A9353F" w:rsidR="00981C84" w:rsidRDefault="00000000">
        <w:pPr>
          <w:pStyle w:val="Header"/>
        </w:pPr>
        <w:r>
          <w:pict w14:anchorId="006AEA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CB09" w14:textId="77777777" w:rsidR="00981C84" w:rsidRDefault="00981C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100D1"/>
    <w:multiLevelType w:val="multilevel"/>
    <w:tmpl w:val="0454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E81BD2"/>
    <w:multiLevelType w:val="multilevel"/>
    <w:tmpl w:val="D886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31D021"/>
    <w:multiLevelType w:val="hybridMultilevel"/>
    <w:tmpl w:val="08C6D0C6"/>
    <w:lvl w:ilvl="0" w:tplc="CC603534">
      <w:start w:val="1"/>
      <w:numFmt w:val="bullet"/>
      <w:lvlText w:val=""/>
      <w:lvlJc w:val="left"/>
      <w:pPr>
        <w:ind w:left="720" w:hanging="360"/>
      </w:pPr>
      <w:rPr>
        <w:rFonts w:ascii="Symbol" w:hAnsi="Symbol" w:hint="default"/>
      </w:rPr>
    </w:lvl>
    <w:lvl w:ilvl="1" w:tplc="93F497D4">
      <w:start w:val="1"/>
      <w:numFmt w:val="bullet"/>
      <w:lvlText w:val="o"/>
      <w:lvlJc w:val="left"/>
      <w:pPr>
        <w:ind w:left="1440" w:hanging="360"/>
      </w:pPr>
      <w:rPr>
        <w:rFonts w:ascii="Courier New" w:hAnsi="Courier New" w:hint="default"/>
      </w:rPr>
    </w:lvl>
    <w:lvl w:ilvl="2" w:tplc="3A928440">
      <w:start w:val="1"/>
      <w:numFmt w:val="bullet"/>
      <w:lvlText w:val=""/>
      <w:lvlJc w:val="left"/>
      <w:pPr>
        <w:ind w:left="2160" w:hanging="360"/>
      </w:pPr>
      <w:rPr>
        <w:rFonts w:ascii="Wingdings" w:hAnsi="Wingdings" w:hint="default"/>
      </w:rPr>
    </w:lvl>
    <w:lvl w:ilvl="3" w:tplc="0B6C789A">
      <w:start w:val="1"/>
      <w:numFmt w:val="bullet"/>
      <w:lvlText w:val=""/>
      <w:lvlJc w:val="left"/>
      <w:pPr>
        <w:ind w:left="2880" w:hanging="360"/>
      </w:pPr>
      <w:rPr>
        <w:rFonts w:ascii="Symbol" w:hAnsi="Symbol" w:hint="default"/>
      </w:rPr>
    </w:lvl>
    <w:lvl w:ilvl="4" w:tplc="2E6897FE">
      <w:start w:val="1"/>
      <w:numFmt w:val="bullet"/>
      <w:lvlText w:val="o"/>
      <w:lvlJc w:val="left"/>
      <w:pPr>
        <w:ind w:left="3600" w:hanging="360"/>
      </w:pPr>
      <w:rPr>
        <w:rFonts w:ascii="Courier New" w:hAnsi="Courier New" w:hint="default"/>
      </w:rPr>
    </w:lvl>
    <w:lvl w:ilvl="5" w:tplc="6D1C384E">
      <w:start w:val="1"/>
      <w:numFmt w:val="bullet"/>
      <w:lvlText w:val=""/>
      <w:lvlJc w:val="left"/>
      <w:pPr>
        <w:ind w:left="4320" w:hanging="360"/>
      </w:pPr>
      <w:rPr>
        <w:rFonts w:ascii="Wingdings" w:hAnsi="Wingdings" w:hint="default"/>
      </w:rPr>
    </w:lvl>
    <w:lvl w:ilvl="6" w:tplc="91002D7A">
      <w:start w:val="1"/>
      <w:numFmt w:val="bullet"/>
      <w:lvlText w:val=""/>
      <w:lvlJc w:val="left"/>
      <w:pPr>
        <w:ind w:left="5040" w:hanging="360"/>
      </w:pPr>
      <w:rPr>
        <w:rFonts w:ascii="Symbol" w:hAnsi="Symbol" w:hint="default"/>
      </w:rPr>
    </w:lvl>
    <w:lvl w:ilvl="7" w:tplc="1A42B31E">
      <w:start w:val="1"/>
      <w:numFmt w:val="bullet"/>
      <w:lvlText w:val="o"/>
      <w:lvlJc w:val="left"/>
      <w:pPr>
        <w:ind w:left="5760" w:hanging="360"/>
      </w:pPr>
      <w:rPr>
        <w:rFonts w:ascii="Courier New" w:hAnsi="Courier New" w:hint="default"/>
      </w:rPr>
    </w:lvl>
    <w:lvl w:ilvl="8" w:tplc="FCCA9F82">
      <w:start w:val="1"/>
      <w:numFmt w:val="bullet"/>
      <w:lvlText w:val=""/>
      <w:lvlJc w:val="left"/>
      <w:pPr>
        <w:ind w:left="6480" w:hanging="360"/>
      </w:pPr>
      <w:rPr>
        <w:rFonts w:ascii="Wingdings" w:hAnsi="Wingdings" w:hint="default"/>
      </w:rPr>
    </w:lvl>
  </w:abstractNum>
  <w:num w:numId="1" w16cid:durableId="1895696168">
    <w:abstractNumId w:val="2"/>
  </w:num>
  <w:num w:numId="2" w16cid:durableId="1608541910">
    <w:abstractNumId w:val="1"/>
  </w:num>
  <w:num w:numId="3" w16cid:durableId="812910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1D8"/>
    <w:rsid w:val="001F6E62"/>
    <w:rsid w:val="00276F1A"/>
    <w:rsid w:val="002B3B30"/>
    <w:rsid w:val="002B5B87"/>
    <w:rsid w:val="00316182"/>
    <w:rsid w:val="003A4D79"/>
    <w:rsid w:val="003C117A"/>
    <w:rsid w:val="003D4F48"/>
    <w:rsid w:val="00473C81"/>
    <w:rsid w:val="0050008D"/>
    <w:rsid w:val="00577813"/>
    <w:rsid w:val="0068323C"/>
    <w:rsid w:val="00707894"/>
    <w:rsid w:val="007420C9"/>
    <w:rsid w:val="0077652D"/>
    <w:rsid w:val="00787BCE"/>
    <w:rsid w:val="008376A2"/>
    <w:rsid w:val="008608DA"/>
    <w:rsid w:val="009166FE"/>
    <w:rsid w:val="0094487B"/>
    <w:rsid w:val="00981C84"/>
    <w:rsid w:val="00AE2D2F"/>
    <w:rsid w:val="00D1492A"/>
    <w:rsid w:val="00DB27FB"/>
    <w:rsid w:val="00DC1AFB"/>
    <w:rsid w:val="00E9639D"/>
    <w:rsid w:val="00EB0D11"/>
    <w:rsid w:val="00EB3F76"/>
    <w:rsid w:val="00F231D8"/>
    <w:rsid w:val="00FE7298"/>
    <w:rsid w:val="0193D410"/>
    <w:rsid w:val="0F85980B"/>
    <w:rsid w:val="1E91D85C"/>
    <w:rsid w:val="2B001E2A"/>
    <w:rsid w:val="498BAD77"/>
    <w:rsid w:val="5EC52235"/>
    <w:rsid w:val="5F9D3725"/>
    <w:rsid w:val="64788A3B"/>
    <w:rsid w:val="6567727C"/>
    <w:rsid w:val="6BB42202"/>
    <w:rsid w:val="7B7239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0D2AA"/>
  <w15:chartTrackingRefBased/>
  <w15:docId w15:val="{46591FD0-0836-4482-A1C3-2AF256691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31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31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31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31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31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31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1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1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1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1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31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1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1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31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31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1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1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1D8"/>
    <w:rPr>
      <w:rFonts w:eastAsiaTheme="majorEastAsia" w:cstheme="majorBidi"/>
      <w:color w:val="272727" w:themeColor="text1" w:themeTint="D8"/>
    </w:rPr>
  </w:style>
  <w:style w:type="paragraph" w:styleId="Title">
    <w:name w:val="Title"/>
    <w:basedOn w:val="Normal"/>
    <w:next w:val="Normal"/>
    <w:link w:val="TitleChar"/>
    <w:uiPriority w:val="10"/>
    <w:qFormat/>
    <w:rsid w:val="00F231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1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1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1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1D8"/>
    <w:pPr>
      <w:spacing w:before="160"/>
      <w:jc w:val="center"/>
    </w:pPr>
    <w:rPr>
      <w:i/>
      <w:iCs/>
      <w:color w:val="404040" w:themeColor="text1" w:themeTint="BF"/>
    </w:rPr>
  </w:style>
  <w:style w:type="character" w:customStyle="1" w:styleId="QuoteChar">
    <w:name w:val="Quote Char"/>
    <w:basedOn w:val="DefaultParagraphFont"/>
    <w:link w:val="Quote"/>
    <w:uiPriority w:val="29"/>
    <w:rsid w:val="00F231D8"/>
    <w:rPr>
      <w:i/>
      <w:iCs/>
      <w:color w:val="404040" w:themeColor="text1" w:themeTint="BF"/>
    </w:rPr>
  </w:style>
  <w:style w:type="paragraph" w:styleId="ListParagraph">
    <w:name w:val="List Paragraph"/>
    <w:basedOn w:val="Normal"/>
    <w:uiPriority w:val="34"/>
    <w:qFormat/>
    <w:rsid w:val="00F231D8"/>
    <w:pPr>
      <w:ind w:left="720"/>
      <w:contextualSpacing/>
    </w:pPr>
  </w:style>
  <w:style w:type="character" w:styleId="IntenseEmphasis">
    <w:name w:val="Intense Emphasis"/>
    <w:basedOn w:val="DefaultParagraphFont"/>
    <w:uiPriority w:val="21"/>
    <w:qFormat/>
    <w:rsid w:val="00F231D8"/>
    <w:rPr>
      <w:i/>
      <w:iCs/>
      <w:color w:val="0F4761" w:themeColor="accent1" w:themeShade="BF"/>
    </w:rPr>
  </w:style>
  <w:style w:type="paragraph" w:styleId="IntenseQuote">
    <w:name w:val="Intense Quote"/>
    <w:basedOn w:val="Normal"/>
    <w:next w:val="Normal"/>
    <w:link w:val="IntenseQuoteChar"/>
    <w:uiPriority w:val="30"/>
    <w:qFormat/>
    <w:rsid w:val="00F231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31D8"/>
    <w:rPr>
      <w:i/>
      <w:iCs/>
      <w:color w:val="0F4761" w:themeColor="accent1" w:themeShade="BF"/>
    </w:rPr>
  </w:style>
  <w:style w:type="character" w:styleId="IntenseReference">
    <w:name w:val="Intense Reference"/>
    <w:basedOn w:val="DefaultParagraphFont"/>
    <w:uiPriority w:val="32"/>
    <w:qFormat/>
    <w:rsid w:val="00F231D8"/>
    <w:rPr>
      <w:b/>
      <w:bCs/>
      <w:smallCaps/>
      <w:color w:val="0F4761" w:themeColor="accent1" w:themeShade="BF"/>
      <w:spacing w:val="5"/>
    </w:rPr>
  </w:style>
  <w:style w:type="character" w:styleId="CommentReference">
    <w:name w:val="annotation reference"/>
    <w:basedOn w:val="DefaultParagraphFont"/>
    <w:uiPriority w:val="99"/>
    <w:semiHidden/>
    <w:unhideWhenUsed/>
    <w:rsid w:val="00981C84"/>
    <w:rPr>
      <w:sz w:val="16"/>
      <w:szCs w:val="16"/>
    </w:rPr>
  </w:style>
  <w:style w:type="paragraph" w:styleId="CommentText">
    <w:name w:val="annotation text"/>
    <w:basedOn w:val="Normal"/>
    <w:link w:val="CommentTextChar"/>
    <w:uiPriority w:val="99"/>
    <w:unhideWhenUsed/>
    <w:rsid w:val="00981C84"/>
    <w:pPr>
      <w:spacing w:line="240" w:lineRule="auto"/>
    </w:pPr>
    <w:rPr>
      <w:sz w:val="20"/>
      <w:szCs w:val="20"/>
    </w:rPr>
  </w:style>
  <w:style w:type="character" w:customStyle="1" w:styleId="CommentTextChar">
    <w:name w:val="Comment Text Char"/>
    <w:basedOn w:val="DefaultParagraphFont"/>
    <w:link w:val="CommentText"/>
    <w:uiPriority w:val="99"/>
    <w:rsid w:val="00981C84"/>
    <w:rPr>
      <w:sz w:val="20"/>
      <w:szCs w:val="20"/>
    </w:rPr>
  </w:style>
  <w:style w:type="paragraph" w:styleId="CommentSubject">
    <w:name w:val="annotation subject"/>
    <w:basedOn w:val="CommentText"/>
    <w:next w:val="CommentText"/>
    <w:link w:val="CommentSubjectChar"/>
    <w:uiPriority w:val="99"/>
    <w:semiHidden/>
    <w:unhideWhenUsed/>
    <w:rsid w:val="00981C84"/>
    <w:rPr>
      <w:b/>
      <w:bCs/>
    </w:rPr>
  </w:style>
  <w:style w:type="character" w:customStyle="1" w:styleId="CommentSubjectChar">
    <w:name w:val="Comment Subject Char"/>
    <w:basedOn w:val="CommentTextChar"/>
    <w:link w:val="CommentSubject"/>
    <w:uiPriority w:val="99"/>
    <w:semiHidden/>
    <w:rsid w:val="00981C84"/>
    <w:rPr>
      <w:b/>
      <w:bCs/>
      <w:sz w:val="20"/>
      <w:szCs w:val="20"/>
    </w:rPr>
  </w:style>
  <w:style w:type="paragraph" w:styleId="Header">
    <w:name w:val="header"/>
    <w:basedOn w:val="Normal"/>
    <w:link w:val="HeaderChar"/>
    <w:uiPriority w:val="99"/>
    <w:unhideWhenUsed/>
    <w:rsid w:val="00981C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C84"/>
  </w:style>
  <w:style w:type="paragraph" w:styleId="Footer">
    <w:name w:val="footer"/>
    <w:basedOn w:val="Normal"/>
    <w:link w:val="FooterChar"/>
    <w:uiPriority w:val="99"/>
    <w:unhideWhenUsed/>
    <w:rsid w:val="00981C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C84"/>
  </w:style>
  <w:style w:type="paragraph" w:styleId="Revision">
    <w:name w:val="Revision"/>
    <w:hidden/>
    <w:uiPriority w:val="99"/>
    <w:semiHidden/>
    <w:rsid w:val="002B5B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ed03cc-df68-4d45-9f38-ba3d8d9435d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C39993213E8443AC6D0DB0A2424C79" ma:contentTypeVersion="10" ma:contentTypeDescription="Create a new document." ma:contentTypeScope="" ma:versionID="178902c9f7983ec8706ac46ea02f3713">
  <xsd:schema xmlns:xsd="http://www.w3.org/2001/XMLSchema" xmlns:xs="http://www.w3.org/2001/XMLSchema" xmlns:p="http://schemas.microsoft.com/office/2006/metadata/properties" xmlns:ns2="4bed03cc-df68-4d45-9f38-ba3d8d9435d5" targetNamespace="http://schemas.microsoft.com/office/2006/metadata/properties" ma:root="true" ma:fieldsID="8280939791718cb54cfc8d231bbd2334" ns2:_="">
    <xsd:import namespace="4bed03cc-df68-4d45-9f38-ba3d8d9435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d03cc-df68-4d45-9f38-ba3d8d9435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8b8dbd-fc24-4265-a2fa-4ca64bca616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952E42-804A-40FF-B5C9-74B001762D58}">
  <ds:schemaRefs>
    <ds:schemaRef ds:uri="http://schemas.microsoft.com/office/2006/metadata/properties"/>
    <ds:schemaRef ds:uri="http://schemas.microsoft.com/office/infopath/2007/PartnerControls"/>
    <ds:schemaRef ds:uri="4bed03cc-df68-4d45-9f38-ba3d8d9435d5"/>
  </ds:schemaRefs>
</ds:datastoreItem>
</file>

<file path=customXml/itemProps2.xml><?xml version="1.0" encoding="utf-8"?>
<ds:datastoreItem xmlns:ds="http://schemas.openxmlformats.org/officeDocument/2006/customXml" ds:itemID="{D9E1CE04-8BEC-46D7-B7F0-2A9F5F48A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d03cc-df68-4d45-9f38-ba3d8d943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98ACA6-03CF-4628-8FE3-240B02DC68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Noble</dc:creator>
  <cp:keywords/>
  <dc:description/>
  <cp:lastModifiedBy>Mark Pritchard</cp:lastModifiedBy>
  <cp:revision>2</cp:revision>
  <dcterms:created xsi:type="dcterms:W3CDTF">2026-07-16T12:34:00Z</dcterms:created>
  <dcterms:modified xsi:type="dcterms:W3CDTF">2026-07-16T12:34:00Z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0x010100F6C39993213E8443AC6D0DB0A2424C79</vt:lpwstr>
  </property>
  <property fmtid="{D5CDD505-2E9C-101B-9397-08002B2CF9AE}" pid="3" name="MediaServiceImageTags">
    <vt:lpwstr/>
  </property>
</Properties>
</file>